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98D7" w14:textId="6D7031DC" w:rsidR="00DD7DFF" w:rsidRDefault="00D53651" w:rsidP="00D536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C5A95D" wp14:editId="7C415DEE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3131820" cy="297180"/>
                <wp:effectExtent l="0" t="0" r="11430" b="266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BF4D9" w14:textId="77777777" w:rsidR="00D53651" w:rsidRPr="00875768" w:rsidRDefault="00D53651" w:rsidP="00D53651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jdgxs" w:colFirst="0" w:colLast="0"/>
                            <w:bookmarkEnd w:id="0"/>
                            <w:r w:rsidRPr="00875768">
                              <w:rPr>
                                <w:b/>
                              </w:rPr>
                              <w:t>SHOPPING; TRANSCRIPT AND ACTIVITIES</w:t>
                            </w:r>
                          </w:p>
                          <w:p w14:paraId="3C9542E5" w14:textId="282620BA" w:rsidR="00D53651" w:rsidRDefault="00D536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5A9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5pt;margin-top:14.35pt;width:246.6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zhKgIAAEsEAAAOAAAAZHJzL2Uyb0RvYy54bWysVNuO0zAQfUfiHyy/0zTdlm2jpqulSxHS&#10;cpEWPmBqO42F4wm226R8PWOnWyLgCZEHy86MT86cM5P1Xd8YdlLOa7QlzydTzpQVKLU9lPzrl92r&#10;JWc+gJVg0KqSn5Xnd5uXL9ZdW6gZ1mikcoxArC+6tuR1CG2RZV7UqgE/wVZZClboGgh0dIdMOugI&#10;vTHZbDp9nXXoZOtQKO/p7cMQ5JuEX1VKhE9V5VVgpuTELaTVpXUf12yzhuLgoK21uNCAf2DRgLb0&#10;0SvUAwRgR6f/gGq0cOixChOBTYZVpYVKNVA1+fS3ap5qaFWqhcTx7VUm//9gxcfTZ8e0JO84s9CQ&#10;RdsjSIdMKhZUH5DNokhd6wvKfWopO/RvsI8XYsG+fUTxzTOL2xrsQd07h12tQBLJPN7MRlcHHB9B&#10;9t0HlPQ1OAZMQH3lmghImjBCJ7POV4OIBxP08ia/yZczCgmKzVa3+TI5mEHxfLt1PrxT2LC4Kbmj&#10;BkjocHr0IbKB4jklsUej5U4bkw7usN8ax05AzbJLTyqAihynGcu6kq8Ws8UgwDjmxxDT9PwNotGB&#10;ut7opuTLaxIUUba3VqaeDKDNsCfKxl50jNINIoZ+31982aM8k6IOh+6maaRNje4HZx11dsn99yM4&#10;xZl5b8mVVT6fx1FIh/niNurpxpH9OAJWEFTJA2fDdhvS+ETBLN6Te5VOwkabByYXrtSxSe/LdMWR&#10;GJ9T1q9/wOYnAAAA//8DAFBLAwQUAAYACAAAACEAYsbmM98AAAAJAQAADwAAAGRycy9kb3ducmV2&#10;LnhtbEyPwU7DMBBE70j8g7VIXBB1CKQJIU6FkED0BgXB1Y23SUS8Drabhr9ne4LbjHY0+6ZazXYQ&#10;E/rQO1JwtUhAIDXO9NQqeH97vCxAhKjJ6MERKvjBAKv69KTSpXEHesVpE1vBJRRKraCLcSylDE2H&#10;VoeFG5H4tnPe6sjWt9J4feByO8g0SZbS6p74Q6dHfOiw+drsrYLi5nn6DOvrl49muRtu40U+PX17&#10;pc7P5vs7EBHn+BeGIz6jQ81MW7cnE8SgIC0y3hKPIgfBgTwvUhBbFlkGsq7k/wX1LwAAAP//AwBQ&#10;SwECLQAUAAYACAAAACEAtoM4kv4AAADhAQAAEwAAAAAAAAAAAAAAAAAAAAAAW0NvbnRlbnRfVHlw&#10;ZXNdLnhtbFBLAQItABQABgAIAAAAIQA4/SH/1gAAAJQBAAALAAAAAAAAAAAAAAAAAC8BAABfcmVs&#10;cy8ucmVsc1BLAQItABQABgAIAAAAIQDcK+zhKgIAAEsEAAAOAAAAAAAAAAAAAAAAAC4CAABkcnMv&#10;ZTJvRG9jLnhtbFBLAQItABQABgAIAAAAIQBixuYz3wAAAAkBAAAPAAAAAAAAAAAAAAAAAIQEAABk&#10;cnMvZG93bnJldi54bWxQSwUGAAAAAAQABADzAAAAkAUAAAAA&#10;">
                <v:textbox>
                  <w:txbxContent>
                    <w:p w14:paraId="258BF4D9" w14:textId="77777777" w:rsidR="00D53651" w:rsidRPr="00875768" w:rsidRDefault="00D53651" w:rsidP="00D53651">
                      <w:pPr>
                        <w:jc w:val="center"/>
                        <w:rPr>
                          <w:b/>
                        </w:rPr>
                      </w:pPr>
                      <w:bookmarkStart w:id="1" w:name="_gjdgxs" w:colFirst="0" w:colLast="0"/>
                      <w:bookmarkEnd w:id="1"/>
                      <w:r w:rsidRPr="00875768">
                        <w:rPr>
                          <w:b/>
                        </w:rPr>
                        <w:t>SHOPPING; TRANSCRIPT AND ACTIVITIES</w:t>
                      </w:r>
                    </w:p>
                    <w:p w14:paraId="3C9542E5" w14:textId="282620BA" w:rsidR="00D53651" w:rsidRDefault="00D53651"/>
                  </w:txbxContent>
                </v:textbox>
                <w10:wrap type="square"/>
              </v:shape>
            </w:pict>
          </mc:Fallback>
        </mc:AlternateContent>
      </w:r>
    </w:p>
    <w:p w14:paraId="0435BF49" w14:textId="1CF7F876" w:rsidR="00D53651" w:rsidRPr="00D53651" w:rsidRDefault="00D53651" w:rsidP="00D53651"/>
    <w:p w14:paraId="70038F65" w14:textId="53A10F4D" w:rsidR="00D53651" w:rsidRPr="00D53651" w:rsidRDefault="00D53651" w:rsidP="00D53651"/>
    <w:p w14:paraId="64D4CF51" w14:textId="5322482B" w:rsidR="00D53651" w:rsidRPr="00D53651" w:rsidRDefault="00D53651" w:rsidP="00D53651"/>
    <w:p w14:paraId="0D9570ED" w14:textId="483F1143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gramStart"/>
      <w:r>
        <w:t xml:space="preserve">Hi </w:t>
      </w:r>
      <w:proofErr w:type="spellStart"/>
      <w:r>
        <w:t>there</w:t>
      </w:r>
      <w:proofErr w:type="spellEnd"/>
      <w:r>
        <w:t xml:space="preserve"> John!</w:t>
      </w:r>
      <w:proofErr w:type="gramEnd"/>
      <w:r>
        <w:t xml:space="preserve"> </w:t>
      </w:r>
      <w:proofErr w:type="spellStart"/>
      <w:r>
        <w:t>What’s</w:t>
      </w:r>
      <w:proofErr w:type="spellEnd"/>
      <w:r>
        <w:t xml:space="preserve"> up?</w:t>
      </w:r>
    </w:p>
    <w:p w14:paraId="3686220A" w14:textId="77777777" w:rsidR="00D53651" w:rsidRDefault="00D53651" w:rsidP="00D53651">
      <w:pPr>
        <w:spacing w:line="360" w:lineRule="auto"/>
        <w:jc w:val="both"/>
      </w:pPr>
    </w:p>
    <w:p w14:paraId="3919F31D" w14:textId="52D4A649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proofErr w:type="spellStart"/>
      <w:r>
        <w:t>Hey</w:t>
      </w:r>
      <w:proofErr w:type="spellEnd"/>
      <w:r>
        <w:t xml:space="preserve"> Tommy,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scooter.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a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stores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try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want</w:t>
      </w:r>
      <w:proofErr w:type="spellEnd"/>
      <w:r>
        <w:t>.</w:t>
      </w:r>
    </w:p>
    <w:p w14:paraId="42FC1164" w14:textId="77777777" w:rsidR="00D53651" w:rsidRDefault="00D53651" w:rsidP="00D53651">
      <w:pPr>
        <w:spacing w:line="360" w:lineRule="auto"/>
        <w:jc w:val="both"/>
      </w:pPr>
    </w:p>
    <w:p w14:paraId="33907029" w14:textId="5B33FF1F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spellStart"/>
      <w:proofErr w:type="gramStart"/>
      <w:r>
        <w:t>Really</w:t>
      </w:r>
      <w:proofErr w:type="spellEnd"/>
      <w:r>
        <w:t>?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odds</w:t>
      </w:r>
      <w:proofErr w:type="spellEnd"/>
      <w:r>
        <w:t xml:space="preserve">? I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shopping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Tomorrow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Mike’s</w:t>
      </w:r>
      <w:proofErr w:type="spellEnd"/>
      <w:r>
        <w:t xml:space="preserve"> 14</w:t>
      </w:r>
      <w:r>
        <w:rPr>
          <w:vertAlign w:val="superscript"/>
        </w:rPr>
        <w:t>th</w:t>
      </w:r>
      <w:r>
        <w:t xml:space="preserve"> </w:t>
      </w:r>
      <w:proofErr w:type="spellStart"/>
      <w:r>
        <w:t>birthday</w:t>
      </w:r>
      <w:proofErr w:type="spellEnd"/>
      <w:r>
        <w:t xml:space="preserve"> and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</w:t>
      </w:r>
      <w:proofErr w:type="spellEnd"/>
      <w:r>
        <w:t>.</w:t>
      </w:r>
    </w:p>
    <w:p w14:paraId="74CF2146" w14:textId="77777777" w:rsidR="00D53651" w:rsidRDefault="00D53651" w:rsidP="00D53651">
      <w:pPr>
        <w:spacing w:line="360" w:lineRule="auto"/>
        <w:jc w:val="both"/>
      </w:pPr>
    </w:p>
    <w:p w14:paraId="472B9974" w14:textId="77777777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cool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skating</w:t>
      </w:r>
      <w:proofErr w:type="spellEnd"/>
      <w:r>
        <w:t xml:space="preserve"> shop. He </w:t>
      </w:r>
      <w:proofErr w:type="spellStart"/>
      <w:r>
        <w:t>loves</w:t>
      </w:r>
      <w:proofErr w:type="spellEnd"/>
      <w:r>
        <w:t xml:space="preserve"> </w:t>
      </w:r>
      <w:proofErr w:type="spellStart"/>
      <w:r>
        <w:t>hanging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skate </w:t>
      </w:r>
      <w:proofErr w:type="spellStart"/>
      <w:r>
        <w:t>park</w:t>
      </w:r>
      <w:proofErr w:type="spellEnd"/>
      <w:r>
        <w:t xml:space="preserve">, and </w:t>
      </w:r>
      <w:proofErr w:type="spellStart"/>
      <w:r>
        <w:t>his</w:t>
      </w:r>
      <w:proofErr w:type="spellEnd"/>
      <w:r>
        <w:t xml:space="preserve"> scooter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wrecked</w:t>
      </w:r>
      <w:proofErr w:type="spellEnd"/>
      <w:r>
        <w:t>.</w:t>
      </w:r>
    </w:p>
    <w:p w14:paraId="2F02F891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6EAAD8B2" w14:textId="493C728A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, he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new scooter </w:t>
      </w:r>
      <w:proofErr w:type="spellStart"/>
      <w:r>
        <w:t>for</w:t>
      </w:r>
      <w:proofErr w:type="spellEnd"/>
      <w:r>
        <w:t xml:space="preserve"> Christmas. </w:t>
      </w:r>
      <w:proofErr w:type="gramStart"/>
      <w:r>
        <w:t xml:space="preserve">So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>?</w:t>
      </w:r>
      <w:proofErr w:type="gramEnd"/>
    </w:p>
    <w:p w14:paraId="39C4C4C2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2B481189" w14:textId="2006A3C0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r>
        <w:t xml:space="preserve">I </w:t>
      </w:r>
      <w:proofErr w:type="spellStart"/>
      <w:r>
        <w:t>understand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downtown</w:t>
      </w:r>
      <w:proofErr w:type="spellEnd"/>
      <w:r>
        <w:t xml:space="preserve"> and do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shopping? I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cool</w:t>
      </w:r>
      <w:proofErr w:type="spellEnd"/>
      <w:r>
        <w:t xml:space="preserve"> </w:t>
      </w:r>
      <w:proofErr w:type="spellStart"/>
      <w:r>
        <w:t>stores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0C011275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06D58BC4" w14:textId="4CBD0F4E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spellStart"/>
      <w:r>
        <w:t>Sounds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plan.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stores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in </w:t>
      </w:r>
      <w:proofErr w:type="spellStart"/>
      <w:r>
        <w:t>mind</w:t>
      </w:r>
      <w:proofErr w:type="spellEnd"/>
      <w:r>
        <w:t>?</w:t>
      </w:r>
    </w:p>
    <w:p w14:paraId="19360728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495F8D42" w14:textId="202DD44B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he </w:t>
      </w:r>
      <w:proofErr w:type="spellStart"/>
      <w:r>
        <w:t>likes</w:t>
      </w:r>
      <w:proofErr w:type="spellEnd"/>
      <w:r>
        <w:t>.</w:t>
      </w:r>
    </w:p>
    <w:p w14:paraId="218F083C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71BAF983" w14:textId="48BD4F11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r>
        <w:t xml:space="preserve">He </w:t>
      </w:r>
      <w:proofErr w:type="spellStart"/>
      <w:r>
        <w:t>loves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 xml:space="preserve">; </w:t>
      </w:r>
      <w:proofErr w:type="spellStart"/>
      <w:r>
        <w:t>we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sure</w:t>
      </w:r>
      <w:proofErr w:type="spellEnd"/>
      <w:r>
        <w:t>.</w:t>
      </w:r>
    </w:p>
    <w:p w14:paraId="15067D82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2D02FCF2" w14:textId="073B9D19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r>
        <w:t xml:space="preserve">I </w:t>
      </w:r>
      <w:proofErr w:type="spellStart"/>
      <w:r>
        <w:t>know</w:t>
      </w:r>
      <w:proofErr w:type="spellEnd"/>
      <w:r>
        <w:t xml:space="preserve"> a </w:t>
      </w:r>
      <w:proofErr w:type="spellStart"/>
      <w:r>
        <w:t>sports</w:t>
      </w:r>
      <w:proofErr w:type="spellEnd"/>
      <w:r>
        <w:t xml:space="preserve"> store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basketballs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jerseys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NBA </w:t>
      </w:r>
      <w:proofErr w:type="spellStart"/>
      <w:r>
        <w:t>teams</w:t>
      </w:r>
      <w:proofErr w:type="spellEnd"/>
      <w:r>
        <w:t>.</w:t>
      </w:r>
    </w:p>
    <w:p w14:paraId="4EFBE44F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66AE882F" w14:textId="3509AB42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super </w:t>
      </w:r>
      <w:proofErr w:type="spellStart"/>
      <w:r>
        <w:t>cool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are quite </w:t>
      </w:r>
      <w:proofErr w:type="spellStart"/>
      <w:r>
        <w:t>expensive</w:t>
      </w:r>
      <w:proofErr w:type="spellEnd"/>
      <w:r>
        <w:t xml:space="preserve">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tight</w:t>
      </w:r>
      <w:proofErr w:type="spellEnd"/>
      <w:r>
        <w:t xml:space="preserve">. 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manga, </w:t>
      </w:r>
      <w:proofErr w:type="spellStart"/>
      <w:r>
        <w:t>he’s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comics </w:t>
      </w:r>
      <w:proofErr w:type="spellStart"/>
      <w:r>
        <w:t>lately</w:t>
      </w:r>
      <w:proofErr w:type="spellEnd"/>
      <w:r>
        <w:t>.</w:t>
      </w:r>
    </w:p>
    <w:p w14:paraId="340B970A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50AB5CB9" w14:textId="307282AB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r>
        <w:t xml:space="preserve">I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mangas in </w:t>
      </w:r>
      <w:proofErr w:type="spellStart"/>
      <w:r>
        <w:t>town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Rose Anne </w:t>
      </w:r>
      <w:proofErr w:type="spellStart"/>
      <w:r>
        <w:t>works</w:t>
      </w:r>
      <w:proofErr w:type="spellEnd"/>
      <w:r>
        <w:t xml:space="preserve"> at a shop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stuff</w:t>
      </w:r>
      <w:proofErr w:type="spellEnd"/>
      <w:r>
        <w:t xml:space="preserve">. Mangas, animes, </w:t>
      </w:r>
      <w:proofErr w:type="spellStart"/>
      <w:r>
        <w:t>action</w:t>
      </w:r>
      <w:proofErr w:type="spellEnd"/>
      <w:r>
        <w:t xml:space="preserve"> figures, posters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place </w:t>
      </w:r>
      <w:proofErr w:type="spellStart"/>
      <w:r>
        <w:t>for</w:t>
      </w:r>
      <w:proofErr w:type="spellEnd"/>
      <w:r>
        <w:t xml:space="preserve"> anime </w:t>
      </w:r>
      <w:proofErr w:type="spellStart"/>
      <w:r>
        <w:t>lovers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nerdy</w:t>
      </w:r>
      <w:proofErr w:type="spellEnd"/>
      <w:r>
        <w:t xml:space="preserve"> </w:t>
      </w:r>
      <w:proofErr w:type="spellStart"/>
      <w:r>
        <w:t>stuff</w:t>
      </w:r>
      <w:proofErr w:type="spellEnd"/>
      <w:r>
        <w:t>.</w:t>
      </w:r>
    </w:p>
    <w:p w14:paraId="233FCD3A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59110364" w14:textId="3BAE27F6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spellStart"/>
      <w:r>
        <w:t>That</w:t>
      </w:r>
      <w:proofErr w:type="spellEnd"/>
      <w:r>
        <w:t xml:space="preserve"> place looks </w:t>
      </w:r>
      <w:proofErr w:type="spellStart"/>
      <w:r>
        <w:t>awesome</w:t>
      </w:r>
      <w:proofErr w:type="spellEnd"/>
      <w:r>
        <w:t xml:space="preserve">. I </w:t>
      </w:r>
      <w:proofErr w:type="spellStart"/>
      <w:r>
        <w:t>love</w:t>
      </w:r>
      <w:proofErr w:type="spellEnd"/>
      <w:r>
        <w:t xml:space="preserve"> manga </w:t>
      </w:r>
      <w:proofErr w:type="spellStart"/>
      <w:r>
        <w:t>myself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me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Mike,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saga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and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surprise</w:t>
      </w:r>
      <w:proofErr w:type="spellEnd"/>
      <w:r>
        <w:t xml:space="preserve">. So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quite </w:t>
      </w:r>
      <w:proofErr w:type="spellStart"/>
      <w:r>
        <w:t>complicated</w:t>
      </w:r>
      <w:proofErr w:type="spellEnd"/>
      <w:r>
        <w:t>.</w:t>
      </w:r>
    </w:p>
    <w:p w14:paraId="5E85781A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7CBBF987" w14:textId="61B10123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r>
        <w:t xml:space="preserve">I </w:t>
      </w:r>
      <w:proofErr w:type="spellStart"/>
      <w:r>
        <w:t>see</w:t>
      </w:r>
      <w:proofErr w:type="spellEnd"/>
      <w:r>
        <w:t xml:space="preserve">…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can be a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videogames</w:t>
      </w:r>
      <w:proofErr w:type="spellEnd"/>
      <w:r>
        <w:t xml:space="preserve">? </w:t>
      </w:r>
      <w:proofErr w:type="spellStart"/>
      <w:r>
        <w:t>Does</w:t>
      </w:r>
      <w:proofErr w:type="spellEnd"/>
      <w:r>
        <w:t xml:space="preserve"> he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any</w:t>
      </w:r>
      <w:proofErr w:type="spellEnd"/>
      <w:r>
        <w:t>?</w:t>
      </w:r>
    </w:p>
    <w:p w14:paraId="34B3BFA6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5260A6F4" w14:textId="415D55DC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spellStart"/>
      <w:proofErr w:type="gram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he </w:t>
      </w:r>
      <w:proofErr w:type="spellStart"/>
      <w:r>
        <w:t>does</w:t>
      </w:r>
      <w:proofErr w:type="spellEnd"/>
      <w:r>
        <w:t>!</w:t>
      </w:r>
      <w:proofErr w:type="gramEnd"/>
      <w:r>
        <w:t xml:space="preserve"> </w:t>
      </w:r>
      <w:proofErr w:type="spellStart"/>
      <w:r>
        <w:t>Whenever</w:t>
      </w:r>
      <w:proofErr w:type="spellEnd"/>
      <w:r>
        <w:t xml:space="preserve"> I </w:t>
      </w:r>
      <w:proofErr w:type="spellStart"/>
      <w:r>
        <w:t>stay</w:t>
      </w:r>
      <w:proofErr w:type="spellEnd"/>
      <w:r>
        <w:t xml:space="preserve"> at </w:t>
      </w:r>
      <w:proofErr w:type="spellStart"/>
      <w:r>
        <w:t>his</w:t>
      </w:r>
      <w:proofErr w:type="spellEnd"/>
      <w:r>
        <w:t xml:space="preserve"> place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online. And I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he has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he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>.</w:t>
      </w:r>
    </w:p>
    <w:p w14:paraId="27B2042D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60F1C2AB" w14:textId="6ECC1E44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r>
        <w:t xml:space="preserve">Sweet. I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place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There’s</w:t>
      </w:r>
      <w:proofErr w:type="spellEnd"/>
      <w:r>
        <w:t xml:space="preserve"> a </w:t>
      </w:r>
      <w:proofErr w:type="spellStart"/>
      <w:r>
        <w:t>videogames</w:t>
      </w:r>
      <w:proofErr w:type="spellEnd"/>
      <w:r>
        <w:t xml:space="preserve"> store in Central Square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Post Office.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stuff</w:t>
      </w:r>
      <w:proofErr w:type="spellEnd"/>
      <w:r>
        <w:t xml:space="preserve"> in case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gift</w:t>
      </w:r>
      <w:proofErr w:type="spellEnd"/>
      <w:r>
        <w:t>.</w:t>
      </w:r>
    </w:p>
    <w:p w14:paraId="69E9483C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35C606C5" w14:textId="7356F45B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need</w:t>
      </w:r>
      <w:proofErr w:type="spellEnd"/>
      <w:r>
        <w:t xml:space="preserve">. Will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me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today</w:t>
      </w:r>
      <w:proofErr w:type="spellEnd"/>
      <w:r>
        <w:t>?</w:t>
      </w:r>
    </w:p>
    <w:p w14:paraId="4B2A580F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08FE7595" w14:textId="35850555" w:rsidR="00D53651" w:rsidRDefault="00D53651" w:rsidP="00D53651">
      <w:pPr>
        <w:spacing w:line="360" w:lineRule="auto"/>
        <w:jc w:val="both"/>
      </w:pPr>
      <w:r>
        <w:rPr>
          <w:b/>
        </w:rPr>
        <w:t xml:space="preserve">John: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skating</w:t>
      </w:r>
      <w:proofErr w:type="spellEnd"/>
      <w:r>
        <w:t xml:space="preserve"> shop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at 5:00 at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and </w:t>
      </w:r>
      <w:proofErr w:type="spellStart"/>
      <w:r>
        <w:t>we’ll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, </w:t>
      </w:r>
      <w:proofErr w:type="spellStart"/>
      <w:r>
        <w:t>alright</w:t>
      </w:r>
      <w:proofErr w:type="spellEnd"/>
      <w:r>
        <w:t>?</w:t>
      </w:r>
    </w:p>
    <w:p w14:paraId="1B7E6132" w14:textId="77777777" w:rsidR="00D53651" w:rsidRDefault="00D53651" w:rsidP="00D53651">
      <w:pPr>
        <w:spacing w:line="360" w:lineRule="auto"/>
        <w:jc w:val="both"/>
        <w:rPr>
          <w:b/>
        </w:rPr>
      </w:pPr>
    </w:p>
    <w:p w14:paraId="24F18995" w14:textId="32810A8C" w:rsidR="00D53651" w:rsidRDefault="00D53651" w:rsidP="00D53651">
      <w:pPr>
        <w:spacing w:line="360" w:lineRule="auto"/>
        <w:jc w:val="both"/>
      </w:pPr>
      <w:r>
        <w:rPr>
          <w:b/>
        </w:rPr>
        <w:t xml:space="preserve">Tommy: </w:t>
      </w:r>
      <w:r>
        <w:t xml:space="preserve">Ok John. </w:t>
      </w:r>
      <w:proofErr w:type="spellStart"/>
      <w:r>
        <w:t>Thanks</w:t>
      </w:r>
      <w:proofErr w:type="spellEnd"/>
      <w:r>
        <w:t xml:space="preserve">.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later</w:t>
      </w:r>
      <w:proofErr w:type="spellEnd"/>
      <w:r>
        <w:t>.</w:t>
      </w:r>
    </w:p>
    <w:p w14:paraId="3FB13D9C" w14:textId="7C3165A7" w:rsidR="00D53651" w:rsidRDefault="00D53651" w:rsidP="00D53651"/>
    <w:p w14:paraId="0E15A597" w14:textId="2207266D" w:rsidR="00D53651" w:rsidRDefault="00D53651" w:rsidP="00D53651"/>
    <w:p w14:paraId="0759F5CC" w14:textId="2137508E" w:rsidR="00DB2DC7" w:rsidRDefault="00DB2DC7" w:rsidP="00D53651"/>
    <w:p w14:paraId="621A08F6" w14:textId="1BD6BA1C" w:rsidR="00DB2DC7" w:rsidRDefault="00DB2DC7" w:rsidP="00D53651"/>
    <w:p w14:paraId="17AE7780" w14:textId="1B2B2D3D" w:rsidR="00DB2DC7" w:rsidRDefault="00DB2DC7" w:rsidP="00D53651"/>
    <w:p w14:paraId="6273386D" w14:textId="7948A16F" w:rsidR="00DB2DC7" w:rsidRDefault="00DB2DC7" w:rsidP="00D53651"/>
    <w:p w14:paraId="7266187B" w14:textId="51C61BF2" w:rsidR="00DB2DC7" w:rsidRDefault="00DB2DC7" w:rsidP="00D53651"/>
    <w:p w14:paraId="382AF718" w14:textId="635627F0" w:rsidR="00DB2DC7" w:rsidRDefault="00DB2DC7" w:rsidP="00D53651"/>
    <w:p w14:paraId="7B470251" w14:textId="77777777" w:rsidR="00DB2DC7" w:rsidRDefault="00DB2DC7" w:rsidP="00D53651"/>
    <w:p w14:paraId="5CE88083" w14:textId="1BA4323C" w:rsidR="00D53651" w:rsidRPr="00D53651" w:rsidRDefault="00D53651" w:rsidP="00D53651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 w:rsidRPr="00D53651">
        <w:rPr>
          <w:b/>
          <w:bCs/>
        </w:rPr>
        <w:lastRenderedPageBreak/>
        <w:t>Answer</w:t>
      </w:r>
      <w:proofErr w:type="spellEnd"/>
      <w:r w:rsidRPr="00D53651">
        <w:rPr>
          <w:b/>
          <w:bCs/>
        </w:rPr>
        <w:t xml:space="preserve"> </w:t>
      </w:r>
      <w:r w:rsidRPr="00D53651">
        <w:rPr>
          <w:b/>
          <w:bCs/>
          <w:i/>
          <w:iCs/>
        </w:rPr>
        <w:t xml:space="preserve">True </w:t>
      </w:r>
      <w:proofErr w:type="spellStart"/>
      <w:r w:rsidRPr="00D53651">
        <w:rPr>
          <w:b/>
          <w:bCs/>
        </w:rPr>
        <w:t>or</w:t>
      </w:r>
      <w:proofErr w:type="spellEnd"/>
      <w:r w:rsidRPr="00D53651">
        <w:rPr>
          <w:b/>
          <w:bCs/>
        </w:rPr>
        <w:t xml:space="preserve"> </w:t>
      </w:r>
      <w:r w:rsidRPr="00D53651">
        <w:rPr>
          <w:b/>
          <w:bCs/>
          <w:i/>
          <w:iCs/>
        </w:rPr>
        <w:t>False</w:t>
      </w:r>
    </w:p>
    <w:p w14:paraId="0527F640" w14:textId="4704E982" w:rsidR="00D53651" w:rsidRDefault="00D53651" w:rsidP="00D53651"/>
    <w:p w14:paraId="01571F32" w14:textId="77777777" w:rsid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  <w:sectPr w:rsidR="00DB2DC7" w:rsidSect="00006D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33" w:right="1268" w:bottom="1418" w:left="1134" w:header="369" w:footer="709" w:gutter="0"/>
          <w:cols w:space="708"/>
          <w:docGrid w:linePitch="360"/>
        </w:sectPr>
      </w:pPr>
    </w:p>
    <w:p w14:paraId="4F320F73" w14:textId="5C03300C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B2DC7">
        <w:rPr>
          <w:rFonts w:ascii="Calibri" w:eastAsia="Calibri" w:hAnsi="Calibri" w:cs="Calibri"/>
          <w:color w:val="000000"/>
        </w:rPr>
        <w:t xml:space="preserve">Mike </w:t>
      </w:r>
      <w:proofErr w:type="spellStart"/>
      <w:r w:rsidRPr="00DB2DC7">
        <w:rPr>
          <w:rFonts w:ascii="Calibri" w:eastAsia="Calibri" w:hAnsi="Calibri" w:cs="Calibri"/>
          <w:color w:val="000000"/>
        </w:rPr>
        <w:t>is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turning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15 </w:t>
      </w:r>
      <w:proofErr w:type="spellStart"/>
      <w:r w:rsidRPr="00DB2DC7">
        <w:rPr>
          <w:rFonts w:ascii="Calibri" w:eastAsia="Calibri" w:hAnsi="Calibri" w:cs="Calibri"/>
          <w:color w:val="000000"/>
        </w:rPr>
        <w:t>tomorrow</w:t>
      </w:r>
      <w:proofErr w:type="spellEnd"/>
      <w:r w:rsidRPr="00DB2DC7">
        <w:rPr>
          <w:rFonts w:ascii="Calibri" w:eastAsia="Calibri" w:hAnsi="Calibri" w:cs="Calibri"/>
          <w:color w:val="000000"/>
        </w:rPr>
        <w:t>.</w:t>
      </w:r>
    </w:p>
    <w:p w14:paraId="4E87895D" w14:textId="77777777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B2DC7">
        <w:rPr>
          <w:rFonts w:ascii="Calibri" w:eastAsia="Calibri" w:hAnsi="Calibri" w:cs="Calibri"/>
          <w:color w:val="000000"/>
        </w:rPr>
        <w:t xml:space="preserve">Mike </w:t>
      </w:r>
      <w:proofErr w:type="spellStart"/>
      <w:r w:rsidRPr="00DB2DC7">
        <w:rPr>
          <w:rFonts w:ascii="Calibri" w:eastAsia="Calibri" w:hAnsi="Calibri" w:cs="Calibri"/>
          <w:color w:val="000000"/>
        </w:rPr>
        <w:t>does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not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have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a scooter.</w:t>
      </w:r>
    </w:p>
    <w:p w14:paraId="40ADA5C7" w14:textId="77777777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John’s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proposal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is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to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do </w:t>
      </w:r>
      <w:proofErr w:type="spellStart"/>
      <w:r w:rsidRPr="00DB2DC7">
        <w:rPr>
          <w:rFonts w:ascii="Calibri" w:eastAsia="Calibri" w:hAnsi="Calibri" w:cs="Calibri"/>
          <w:color w:val="000000"/>
        </w:rPr>
        <w:t>window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shopping at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city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centre.</w:t>
      </w:r>
    </w:p>
    <w:p w14:paraId="60BD99D5" w14:textId="77777777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B2DC7">
        <w:rPr>
          <w:rFonts w:ascii="Calibri" w:eastAsia="Calibri" w:hAnsi="Calibri" w:cs="Calibri"/>
          <w:color w:val="000000"/>
        </w:rPr>
        <w:t xml:space="preserve">Tommy and Mike </w:t>
      </w:r>
      <w:proofErr w:type="spellStart"/>
      <w:r w:rsidRPr="00DB2DC7">
        <w:rPr>
          <w:rFonts w:ascii="Calibri" w:eastAsia="Calibri" w:hAnsi="Calibri" w:cs="Calibri"/>
          <w:color w:val="000000"/>
        </w:rPr>
        <w:t>play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sports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together</w:t>
      </w:r>
      <w:proofErr w:type="spellEnd"/>
      <w:r w:rsidRPr="00DB2DC7">
        <w:rPr>
          <w:rFonts w:ascii="Calibri" w:eastAsia="Calibri" w:hAnsi="Calibri" w:cs="Calibri"/>
          <w:color w:val="000000"/>
        </w:rPr>
        <w:t>.</w:t>
      </w:r>
    </w:p>
    <w:p w14:paraId="64C378B6" w14:textId="77777777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Items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at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sport shop are </w:t>
      </w:r>
      <w:proofErr w:type="spellStart"/>
      <w:r w:rsidRPr="00DB2DC7">
        <w:rPr>
          <w:rFonts w:ascii="Calibri" w:eastAsia="Calibri" w:hAnsi="Calibri" w:cs="Calibri"/>
          <w:color w:val="000000"/>
        </w:rPr>
        <w:t>cheap</w:t>
      </w:r>
      <w:proofErr w:type="spellEnd"/>
      <w:r w:rsidRPr="00DB2DC7">
        <w:rPr>
          <w:rFonts w:ascii="Calibri" w:eastAsia="Calibri" w:hAnsi="Calibri" w:cs="Calibri"/>
          <w:color w:val="000000"/>
        </w:rPr>
        <w:t>.</w:t>
      </w:r>
    </w:p>
    <w:p w14:paraId="39FAD361" w14:textId="77777777" w:rsidR="00DB2DC7" w:rsidRPr="00DB2DC7" w:rsidRDefault="00DB2DC7" w:rsidP="00DB2DC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668C1457" w14:textId="77777777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John’s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sister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works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at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manga store.</w:t>
      </w:r>
    </w:p>
    <w:p w14:paraId="26F54139" w14:textId="77777777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They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only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sell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new </w:t>
      </w:r>
      <w:proofErr w:type="spellStart"/>
      <w:r w:rsidRPr="00DB2DC7">
        <w:rPr>
          <w:rFonts w:ascii="Calibri" w:eastAsia="Calibri" w:hAnsi="Calibri" w:cs="Calibri"/>
          <w:color w:val="000000"/>
        </w:rPr>
        <w:t>things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at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videogames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store.</w:t>
      </w:r>
    </w:p>
    <w:p w14:paraId="29D3E599" w14:textId="77777777" w:rsidR="00DB2DC7" w:rsidRPr="00DB2DC7" w:rsidRDefault="00DB2DC7" w:rsidP="00DB2D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videogames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shop </w:t>
      </w:r>
      <w:proofErr w:type="spellStart"/>
      <w:r w:rsidRPr="00DB2DC7">
        <w:rPr>
          <w:rFonts w:ascii="Calibri" w:eastAsia="Calibri" w:hAnsi="Calibri" w:cs="Calibri"/>
          <w:color w:val="000000"/>
        </w:rPr>
        <w:t>is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far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from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skating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shop.</w:t>
      </w:r>
    </w:p>
    <w:p w14:paraId="6EA744CC" w14:textId="77777777" w:rsidR="00DB2DC7" w:rsidRDefault="00DB2DC7" w:rsidP="00D53651">
      <w:pPr>
        <w:sectPr w:rsidR="00DB2DC7" w:rsidSect="00DB2DC7">
          <w:type w:val="continuous"/>
          <w:pgSz w:w="11900" w:h="16840"/>
          <w:pgMar w:top="1333" w:right="1268" w:bottom="1418" w:left="1134" w:header="369" w:footer="709" w:gutter="0"/>
          <w:cols w:num="2" w:space="708"/>
          <w:docGrid w:linePitch="360"/>
        </w:sectPr>
      </w:pPr>
    </w:p>
    <w:p w14:paraId="227F0382" w14:textId="434BBE07" w:rsidR="00D53651" w:rsidRDefault="00D53651" w:rsidP="00D53651"/>
    <w:p w14:paraId="4BC5FBBE" w14:textId="1D56702A" w:rsidR="00DB2DC7" w:rsidRPr="00DB2DC7" w:rsidRDefault="00DB2DC7" w:rsidP="00DB2DC7">
      <w:pPr>
        <w:pStyle w:val="Prrafodelista"/>
        <w:numPr>
          <w:ilvl w:val="0"/>
          <w:numId w:val="2"/>
        </w:numPr>
        <w:rPr>
          <w:b/>
          <w:bCs/>
        </w:rPr>
      </w:pPr>
      <w:r w:rsidRPr="00DB2DC7">
        <w:rPr>
          <w:b/>
          <w:bCs/>
        </w:rPr>
        <w:t xml:space="preserve">Complete </w:t>
      </w:r>
      <w:proofErr w:type="spellStart"/>
      <w:r w:rsidRPr="00DB2DC7">
        <w:rPr>
          <w:b/>
          <w:bCs/>
        </w:rPr>
        <w:t>the</w:t>
      </w:r>
      <w:proofErr w:type="spellEnd"/>
      <w:r w:rsidRPr="00DB2DC7">
        <w:rPr>
          <w:b/>
          <w:bCs/>
        </w:rPr>
        <w:t xml:space="preserve"> </w:t>
      </w:r>
      <w:proofErr w:type="spellStart"/>
      <w:r w:rsidRPr="00DB2DC7">
        <w:rPr>
          <w:b/>
          <w:bCs/>
        </w:rPr>
        <w:t>following</w:t>
      </w:r>
      <w:proofErr w:type="spellEnd"/>
      <w:r w:rsidRPr="00DB2DC7">
        <w:rPr>
          <w:b/>
          <w:bCs/>
        </w:rPr>
        <w:t xml:space="preserve"> </w:t>
      </w:r>
      <w:proofErr w:type="spellStart"/>
      <w:r w:rsidRPr="00DB2DC7">
        <w:rPr>
          <w:b/>
          <w:bCs/>
        </w:rPr>
        <w:t>sentences</w:t>
      </w:r>
      <w:proofErr w:type="spellEnd"/>
    </w:p>
    <w:p w14:paraId="1819A9F1" w14:textId="770C4BD2" w:rsidR="00DB2DC7" w:rsidRDefault="00DB2DC7" w:rsidP="00DB2DC7"/>
    <w:p w14:paraId="271B1A53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Both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John and Tommy </w:t>
      </w:r>
      <w:proofErr w:type="spellStart"/>
      <w:r w:rsidRPr="00DB2DC7">
        <w:rPr>
          <w:rFonts w:ascii="Calibri" w:eastAsia="Calibri" w:hAnsi="Calibri" w:cs="Calibri"/>
          <w:color w:val="000000"/>
        </w:rPr>
        <w:t>want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to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__________________________________________</w:t>
      </w:r>
      <w:proofErr w:type="spellStart"/>
      <w:r w:rsidRPr="00DB2DC7">
        <w:rPr>
          <w:rFonts w:ascii="Calibri" w:eastAsia="Calibri" w:hAnsi="Calibri" w:cs="Calibri"/>
          <w:color w:val="000000"/>
        </w:rPr>
        <w:t>today</w:t>
      </w:r>
      <w:proofErr w:type="spellEnd"/>
      <w:r w:rsidRPr="00DB2DC7">
        <w:rPr>
          <w:rFonts w:ascii="Calibri" w:eastAsia="Calibri" w:hAnsi="Calibri" w:cs="Calibri"/>
          <w:color w:val="000000"/>
        </w:rPr>
        <w:t>.</w:t>
      </w:r>
    </w:p>
    <w:p w14:paraId="55CDA85C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B2DC7">
        <w:rPr>
          <w:rFonts w:ascii="Calibri" w:eastAsia="Calibri" w:hAnsi="Calibri" w:cs="Calibri"/>
          <w:color w:val="000000"/>
        </w:rPr>
        <w:t xml:space="preserve">At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sports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store </w:t>
      </w:r>
      <w:proofErr w:type="spellStart"/>
      <w:r w:rsidRPr="00DB2DC7">
        <w:rPr>
          <w:rFonts w:ascii="Calibri" w:eastAsia="Calibri" w:hAnsi="Calibri" w:cs="Calibri"/>
          <w:color w:val="000000"/>
        </w:rPr>
        <w:t>you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can </w:t>
      </w:r>
      <w:proofErr w:type="spellStart"/>
      <w:r w:rsidRPr="00DB2DC7">
        <w:rPr>
          <w:rFonts w:ascii="Calibri" w:eastAsia="Calibri" w:hAnsi="Calibri" w:cs="Calibri"/>
          <w:color w:val="000000"/>
        </w:rPr>
        <w:t>find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_______________________________________________</w:t>
      </w:r>
    </w:p>
    <w:p w14:paraId="4DC0B2D4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B2DC7">
        <w:rPr>
          <w:rFonts w:ascii="Calibri" w:eastAsia="Calibri" w:hAnsi="Calibri" w:cs="Calibri"/>
          <w:color w:val="000000"/>
        </w:rPr>
        <w:t xml:space="preserve">Mika has </w:t>
      </w:r>
      <w:proofErr w:type="spellStart"/>
      <w:r w:rsidRPr="00DB2DC7">
        <w:rPr>
          <w:rFonts w:ascii="Calibri" w:eastAsia="Calibri" w:hAnsi="Calibri" w:cs="Calibri"/>
          <w:color w:val="000000"/>
        </w:rPr>
        <w:t>been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reading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_________________________________________________</w:t>
      </w:r>
      <w:proofErr w:type="spellStart"/>
      <w:r w:rsidRPr="00DB2DC7">
        <w:rPr>
          <w:rFonts w:ascii="Calibri" w:eastAsia="Calibri" w:hAnsi="Calibri" w:cs="Calibri"/>
          <w:color w:val="000000"/>
        </w:rPr>
        <w:t>lately</w:t>
      </w:r>
      <w:proofErr w:type="spellEnd"/>
      <w:r w:rsidRPr="00DB2DC7">
        <w:rPr>
          <w:rFonts w:ascii="Calibri" w:eastAsia="Calibri" w:hAnsi="Calibri" w:cs="Calibri"/>
          <w:color w:val="000000"/>
        </w:rPr>
        <w:t>.</w:t>
      </w:r>
    </w:p>
    <w:p w14:paraId="74994DF2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B2DC7">
        <w:rPr>
          <w:rFonts w:ascii="Calibri" w:eastAsia="Calibri" w:hAnsi="Calibri" w:cs="Calibri"/>
          <w:color w:val="000000"/>
        </w:rPr>
        <w:t xml:space="preserve">At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manga store </w:t>
      </w:r>
      <w:proofErr w:type="spellStart"/>
      <w:r w:rsidRPr="00DB2DC7">
        <w:rPr>
          <w:rFonts w:ascii="Calibri" w:eastAsia="Calibri" w:hAnsi="Calibri" w:cs="Calibri"/>
          <w:color w:val="000000"/>
        </w:rPr>
        <w:t>you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can </w:t>
      </w:r>
      <w:proofErr w:type="spellStart"/>
      <w:proofErr w:type="gramStart"/>
      <w:r w:rsidRPr="00DB2DC7">
        <w:rPr>
          <w:rFonts w:ascii="Calibri" w:eastAsia="Calibri" w:hAnsi="Calibri" w:cs="Calibri"/>
          <w:color w:val="000000"/>
        </w:rPr>
        <w:t>find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 _</w:t>
      </w:r>
      <w:proofErr w:type="gramEnd"/>
      <w:r w:rsidRPr="00DB2DC7">
        <w:rPr>
          <w:rFonts w:ascii="Calibri" w:eastAsia="Calibri" w:hAnsi="Calibri" w:cs="Calibri"/>
          <w:color w:val="000000"/>
        </w:rPr>
        <w:t>_____________________________________________</w:t>
      </w:r>
    </w:p>
    <w:p w14:paraId="38504270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DB2DC7">
        <w:rPr>
          <w:rFonts w:ascii="Calibri" w:eastAsia="Calibri" w:hAnsi="Calibri" w:cs="Calibri"/>
          <w:color w:val="000000"/>
        </w:rPr>
        <w:t xml:space="preserve">Tommy </w:t>
      </w:r>
      <w:proofErr w:type="spellStart"/>
      <w:r w:rsidRPr="00DB2DC7">
        <w:rPr>
          <w:rFonts w:ascii="Calibri" w:eastAsia="Calibri" w:hAnsi="Calibri" w:cs="Calibri"/>
          <w:color w:val="000000"/>
        </w:rPr>
        <w:t>thinks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manga store </w:t>
      </w:r>
      <w:proofErr w:type="spellStart"/>
      <w:r w:rsidRPr="00DB2DC7">
        <w:rPr>
          <w:rFonts w:ascii="Calibri" w:eastAsia="Calibri" w:hAnsi="Calibri" w:cs="Calibri"/>
          <w:color w:val="000000"/>
        </w:rPr>
        <w:t>is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_____________________________________________</w:t>
      </w:r>
    </w:p>
    <w:p w14:paraId="7A119089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When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Tommy </w:t>
      </w:r>
      <w:proofErr w:type="spellStart"/>
      <w:r w:rsidRPr="00DB2DC7">
        <w:rPr>
          <w:rFonts w:ascii="Calibri" w:eastAsia="Calibri" w:hAnsi="Calibri" w:cs="Calibri"/>
          <w:color w:val="000000"/>
        </w:rPr>
        <w:t>stays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at </w:t>
      </w:r>
      <w:proofErr w:type="spellStart"/>
      <w:r w:rsidRPr="00DB2DC7">
        <w:rPr>
          <w:rFonts w:ascii="Calibri" w:eastAsia="Calibri" w:hAnsi="Calibri" w:cs="Calibri"/>
          <w:color w:val="000000"/>
        </w:rPr>
        <w:t>Mike’s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house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they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_______________________________________</w:t>
      </w:r>
    </w:p>
    <w:p w14:paraId="0EE2CD69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The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B2DC7">
        <w:rPr>
          <w:rFonts w:ascii="Calibri" w:eastAsia="Calibri" w:hAnsi="Calibri" w:cs="Calibri"/>
          <w:color w:val="000000"/>
        </w:rPr>
        <w:t>videogames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shop </w:t>
      </w:r>
      <w:proofErr w:type="spellStart"/>
      <w:r w:rsidRPr="00DB2DC7">
        <w:rPr>
          <w:rFonts w:ascii="Calibri" w:eastAsia="Calibri" w:hAnsi="Calibri" w:cs="Calibri"/>
          <w:color w:val="000000"/>
        </w:rPr>
        <w:t>is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_____________________________________________________</w:t>
      </w:r>
    </w:p>
    <w:p w14:paraId="2DEEEF84" w14:textId="77777777" w:rsidR="00DB2DC7" w:rsidRPr="00DB2DC7" w:rsidRDefault="00DB2DC7" w:rsidP="00DB2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proofErr w:type="spellStart"/>
      <w:r w:rsidRPr="00DB2DC7">
        <w:rPr>
          <w:rFonts w:ascii="Calibri" w:eastAsia="Calibri" w:hAnsi="Calibri" w:cs="Calibri"/>
          <w:color w:val="000000"/>
        </w:rPr>
        <w:t>They</w:t>
      </w:r>
      <w:proofErr w:type="spellEnd"/>
      <w:r w:rsidRPr="00DB2DC7">
        <w:rPr>
          <w:rFonts w:ascii="Calibri" w:eastAsia="Calibri" w:hAnsi="Calibri" w:cs="Calibri"/>
          <w:color w:val="000000"/>
        </w:rPr>
        <w:t xml:space="preserve"> are meeting at ________________________________________________________</w:t>
      </w:r>
    </w:p>
    <w:p w14:paraId="2DC5B578" w14:textId="77777777" w:rsidR="00DB2DC7" w:rsidRPr="00D53651" w:rsidRDefault="00DB2DC7" w:rsidP="00DB2DC7"/>
    <w:sectPr w:rsidR="00DB2DC7" w:rsidRPr="00D53651" w:rsidSect="00DB2DC7">
      <w:type w:val="continuous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CB16" w14:textId="77777777" w:rsidR="00C75D71" w:rsidRDefault="00C75D71" w:rsidP="00543BA6">
      <w:r>
        <w:separator/>
      </w:r>
    </w:p>
  </w:endnote>
  <w:endnote w:type="continuationSeparator" w:id="0">
    <w:p w14:paraId="707D8BE0" w14:textId="77777777" w:rsidR="00C75D71" w:rsidRDefault="00C75D71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A47B" w14:textId="77777777" w:rsidR="00C75D71" w:rsidRDefault="00C75D71" w:rsidP="00543BA6">
      <w:r>
        <w:separator/>
      </w:r>
    </w:p>
  </w:footnote>
  <w:footnote w:type="continuationSeparator" w:id="0">
    <w:p w14:paraId="0A90D5AA" w14:textId="77777777" w:rsidR="00C75D71" w:rsidRDefault="00C75D71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000000" w:rsidRDefault="00C75D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000000" w:rsidRDefault="00C75D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30C4"/>
    <w:multiLevelType w:val="multilevel"/>
    <w:tmpl w:val="AC9414C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6E97"/>
    <w:multiLevelType w:val="multilevel"/>
    <w:tmpl w:val="BB181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C75D71"/>
    <w:rsid w:val="00CB01AB"/>
    <w:rsid w:val="00CD1178"/>
    <w:rsid w:val="00D42E79"/>
    <w:rsid w:val="00D53651"/>
    <w:rsid w:val="00DB2DC7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2021-06-27T15:40:00Z</dcterms:created>
  <dcterms:modified xsi:type="dcterms:W3CDTF">2021-06-27T15:40:00Z</dcterms:modified>
</cp:coreProperties>
</file>